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7D7D7D"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  <w:szCs w:val="24"/>
          <w:lang w:eastAsia="sk-SK"/>
        </w:rPr>
        <w:t>ŽIADOSŤ DOTKNUTEJ OSOBY O OPRAVU/ DOPLNENIE OSOBNÝCH ÚDAJOV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7D7D7D"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7D7D7D"/>
          <w:sz w:val="18"/>
          <w:szCs w:val="18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Meno: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Priezvisko: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Email: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323232"/>
          <w:sz w:val="20"/>
          <w:szCs w:val="20"/>
          <w:lang w:eastAsia="sk-SK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</w:r>
    </w:p>
    <w:p>
      <w:pPr>
        <w:pStyle w:val="Normal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 xml:space="preserve">Týmto ako dotknutá osoba žiadam prevádzkovateľa </w:t>
      </w:r>
      <w:r>
        <w:rPr>
          <w:rFonts w:eastAsia="Times New Roman" w:cs="Times New Roman" w:ascii="Times New Roman" w:hAnsi="Times New Roman"/>
          <w:b w:val="false"/>
          <w:bCs/>
          <w:i w:val="false"/>
          <w:caps w:val="false"/>
          <w:smallCaps w:val="false"/>
          <w:color w:val="00000A"/>
          <w:spacing w:val="0"/>
          <w:sz w:val="24"/>
          <w:szCs w:val="24"/>
          <w:highlight w:val="white"/>
          <w:lang w:val="sk-SK" w:eastAsia="sk-SK" w:bidi="ar-SA"/>
        </w:rPr>
        <w:t>Silvia Majerčáková – BYTREAL, IČO 37156837 Miesto podnikania 90045 Malinovo, Športová 1339/29 zapísany Okresný úrad Senec Číslo živnostenského registra: 103-16487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highlight w:val="white"/>
          <w:lang w:val="sk-SK" w:eastAsia="sk-SK" w:bidi="ar-SA"/>
        </w:rPr>
        <w:t> </w:t>
      </w:r>
      <w:r>
        <w:rPr>
          <w:rFonts w:ascii="Arial CE" w:hAnsi="Arial CE"/>
          <w:b/>
          <w:bCs/>
          <w:color w:val="000000"/>
          <w:sz w:val="20"/>
          <w:szCs w:val="20"/>
          <w:shd w:fill="FFFFFF" w:val="clear"/>
        </w:rPr>
        <w:t> 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o :</w:t>
      </w:r>
    </w:p>
    <w:p>
      <w:pPr>
        <w:pStyle w:val="Normal"/>
        <w:jc w:val="both"/>
        <w:textAlignment w:val="baseline"/>
        <w:rPr/>
      </w:pPr>
      <w:r>
        <w:rPr/>
        <w:t xml:space="preserve"> </w:t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Opravu mojich osobných údajov:</w:t>
      </w:r>
    </w:p>
    <w:p>
      <w:pPr>
        <w:pStyle w:val="ListParagraph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cs="Times New Roman" w:ascii="Times New Roman" w:hAnsi="Times New Roman"/>
          <w:i/>
          <w:sz w:val="24"/>
          <w:szCs w:val="24"/>
        </w:rPr>
        <w:t>(Uveďte nesprávny osobný údaj a jeho opravu, napr. neprávne meno: Petra, správne meno: Jana a pod.)</w:t>
      </w:r>
    </w:p>
    <w:p>
      <w:pPr>
        <w:pStyle w:val="ListParagraph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Doplnenie mojich nevyhnutných osobných údajov:</w:t>
      </w:r>
    </w:p>
    <w:p>
      <w:pPr>
        <w:pStyle w:val="ListParagraph"/>
        <w:jc w:val="both"/>
        <w:textAlignment w:val="baseline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(Uveďte, aké osobné údaje požadujete doplniť)</w:t>
      </w:r>
    </w:p>
    <w:p>
      <w:pPr>
        <w:pStyle w:val="ListParagraph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Potvrdenie o vykonanie opravy alebo doplnenia žiadam zaslať: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Poštou na adresu .................</w:t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Elektronicky na email ............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Cs/>
          <w:color w:val="323232"/>
          <w:sz w:val="24"/>
          <w:szCs w:val="24"/>
          <w:lang w:eastAsia="sk-SK"/>
        </w:rPr>
        <w:t xml:space="preserve">Týmto vyhlasuje, že všetky osobné údaje uvedené v tejto žiadosti sú pravdivé, správne, úplné, poskytnuté dobrovoľne a že som osobou uvedenou v žiadosti. 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2C2057A0">
                <wp:simplePos x="0" y="0"/>
                <wp:positionH relativeFrom="column">
                  <wp:posOffset>5434330</wp:posOffset>
                </wp:positionH>
                <wp:positionV relativeFrom="paragraph">
                  <wp:posOffset>654685</wp:posOffset>
                </wp:positionV>
                <wp:extent cx="230505" cy="192405"/>
                <wp:effectExtent l="0" t="0" r="19050" b="19050"/>
                <wp:wrapNone/>
                <wp:docPr id="1" name="Obdĺžnik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191880"/>
                        </a:xfrm>
                        <a:prstGeom prst="rect">
                          <a:avLst/>
                        </a:prstGeom>
                        <a:ln w="64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4" fillcolor="white" stroked="t" style="position:absolute;margin-left:427.9pt;margin-top:51.55pt;width:18.05pt;height:15.05pt" wp14:anchorId="2C2057A0">
                <w10:wrap type="none"/>
                <v:fill o:detectmouseclick="t" type="solid" color2="black"/>
                <v:stroke color="black" weight="648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5CD75329">
                <wp:simplePos x="0" y="0"/>
                <wp:positionH relativeFrom="column">
                  <wp:posOffset>5434330</wp:posOffset>
                </wp:positionH>
                <wp:positionV relativeFrom="paragraph">
                  <wp:posOffset>692785</wp:posOffset>
                </wp:positionV>
                <wp:extent cx="230505" cy="192405"/>
                <wp:effectExtent l="0" t="0" r="19050" b="19050"/>
                <wp:wrapNone/>
                <wp:docPr id="2" name="Obdĺžnik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040" cy="191880"/>
                        </a:xfrm>
                        <a:prstGeom prst="rect">
                          <a:avLst/>
                        </a:prstGeom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5" fillcolor="white" stroked="t" style="position:absolute;margin-left:427.9pt;margin-top:54.55pt;width:18.05pt;height:15.05pt" wp14:anchorId="5CD75329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základe</w:t>
      </w: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color w:val="323232"/>
          <w:sz w:val="24"/>
          <w:szCs w:val="24"/>
          <w:u w:val="single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u w:val="single"/>
          <w:lang w:eastAsia="sk-SK"/>
        </w:rPr>
        <w:t>Poučenie: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eastAsia="sk-SK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eastAsia="sk-SK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7"/>
          <w:szCs w:val="27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eastAsia="sk-SK"/>
        </w:rPr>
      </w:r>
    </w:p>
    <w:p>
      <w:pPr>
        <w:pStyle w:val="Normal"/>
        <w:pBdr>
          <w:top w:val="single" w:sz="6" w:space="1" w:color="00000A"/>
        </w:pBdr>
        <w:jc w:val="both"/>
        <w:rPr>
          <w:rFonts w:ascii="Arial" w:hAnsi="Arial" w:eastAsia="Times New Roman" w:cs="Arial"/>
          <w:vanish/>
          <w:sz w:val="16"/>
          <w:szCs w:val="16"/>
          <w:lang w:eastAsia="sk-SK"/>
        </w:rPr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7"/>
          <w:szCs w:val="27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eastAsia="sk-SK"/>
        </w:rPr>
      </w:r>
    </w:p>
    <w:p>
      <w:pPr>
        <w:pStyle w:val="Normal"/>
        <w:pBdr>
          <w:top w:val="single" w:sz="6" w:space="1" w:color="00000A"/>
        </w:pBdr>
        <w:jc w:val="both"/>
        <w:rPr>
          <w:rFonts w:ascii="Arial" w:hAnsi="Arial" w:eastAsia="Times New Roman" w:cs="Arial"/>
          <w:vanish/>
          <w:sz w:val="16"/>
          <w:szCs w:val="16"/>
          <w:lang w:eastAsia="sk-SK"/>
        </w:rPr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CE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32fe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Silnzvraznenie">
    <w:name w:val="Silné zvýraznenie"/>
    <w:qFormat/>
    <w:rPr>
      <w:b/>
      <w:bCs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Times New Roman" w:hAnsi="Times New Roman" w:cs="Symbol"/>
      <w:sz w:val="24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d32f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LibreOffice/5.2.6.2$Windows_x86 LibreOffice_project/a3100ed2409ebf1c212f5048fbe377c281438fdc</Application>
  <Pages>2</Pages>
  <Words>319</Words>
  <Characters>3391</Characters>
  <CharactersWithSpaces>3692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2018-05-31T12:57:00Z</dcterms:created>
  <dc:creator>Viki</dc:creator>
  <dc:description/>
  <dc:language>sk-SK</dc:language>
  <cp:lastModifiedBy/>
  <dcterms:modified xsi:type="dcterms:W3CDTF">2018-09-12T15:30:10Z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